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51246" w14:textId="0BB460AC" w:rsidR="004641BD" w:rsidRDefault="004641BD" w:rsidP="004641BD">
      <w:pPr>
        <w:jc w:val="center"/>
        <w:rPr>
          <w:rFonts w:ascii="Calibri" w:hAnsi="Calibri" w:cs="Calibri"/>
        </w:rPr>
      </w:pPr>
    </w:p>
    <w:p w14:paraId="69220472" w14:textId="29AD24C6" w:rsidR="000B40E9" w:rsidRPr="001C0BE6" w:rsidRDefault="004641BD" w:rsidP="00B7033E">
      <w:pPr>
        <w:jc w:val="center"/>
        <w:rPr>
          <w:rFonts w:ascii="Calibri" w:hAnsi="Calibri" w:cs="Calibri"/>
          <w:b/>
          <w:bCs/>
        </w:rPr>
      </w:pPr>
      <w:r w:rsidRPr="001C0BE6">
        <w:rPr>
          <w:rFonts w:ascii="Calibri" w:hAnsi="Calibri" w:cs="Calibri"/>
          <w:b/>
          <w:bCs/>
        </w:rPr>
        <w:t xml:space="preserve">Directions to Accept </w:t>
      </w:r>
      <w:r w:rsidR="009B3B29" w:rsidRPr="001C0BE6">
        <w:rPr>
          <w:rFonts w:ascii="Calibri" w:hAnsi="Calibri" w:cs="Calibri"/>
          <w:b/>
          <w:bCs/>
        </w:rPr>
        <w:t xml:space="preserve">Federal </w:t>
      </w:r>
      <w:r w:rsidRPr="001C0BE6">
        <w:rPr>
          <w:rFonts w:ascii="Calibri" w:hAnsi="Calibri" w:cs="Calibri"/>
          <w:b/>
          <w:bCs/>
        </w:rPr>
        <w:t>Subsidized and Unsubsidized Loan</w:t>
      </w:r>
      <w:r w:rsidR="3DE002EB" w:rsidRPr="001C0BE6">
        <w:rPr>
          <w:rFonts w:ascii="Calibri" w:hAnsi="Calibri" w:cs="Calibri"/>
          <w:b/>
          <w:bCs/>
        </w:rPr>
        <w:t>s</w:t>
      </w:r>
    </w:p>
    <w:p w14:paraId="28E048E8" w14:textId="77777777" w:rsidR="0012060B" w:rsidRPr="000B40E9" w:rsidRDefault="0012060B" w:rsidP="0012060B">
      <w:pPr>
        <w:rPr>
          <w:rFonts w:ascii="Calibri" w:hAnsi="Calibri" w:cs="Calibri"/>
        </w:rPr>
      </w:pPr>
      <w:r w:rsidRPr="000B40E9">
        <w:rPr>
          <w:rFonts w:ascii="Calibri" w:hAnsi="Calibri" w:cs="Calibri"/>
        </w:rPr>
        <w:t>Things to Know:</w:t>
      </w:r>
    </w:p>
    <w:p w14:paraId="3F59A454" w14:textId="77777777" w:rsidR="0012060B" w:rsidRDefault="0012060B" w:rsidP="0012060B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Direct Subsidized Loans</w:t>
      </w:r>
    </w:p>
    <w:p w14:paraId="6D01FF42" w14:textId="4BBECBF9" w:rsidR="0012060B" w:rsidRDefault="0012060B" w:rsidP="0012060B">
      <w:pPr>
        <w:pStyle w:val="ListParagraph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Direct Subsidized loans are offered to eligible undergraduate students who qualify under financial need. </w:t>
      </w:r>
    </w:p>
    <w:p w14:paraId="00AA7187" w14:textId="77777777" w:rsidR="0012060B" w:rsidRDefault="0012060B" w:rsidP="0012060B">
      <w:pPr>
        <w:pStyle w:val="ListParagraph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Interest does not start accruing until after the student graduates. </w:t>
      </w:r>
    </w:p>
    <w:p w14:paraId="25D206E9" w14:textId="58A2E6C7" w:rsidR="0012060B" w:rsidRDefault="0012060B" w:rsidP="0012060B">
      <w:pPr>
        <w:pStyle w:val="ListParagraph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The student will not be responsible for making payment</w:t>
      </w:r>
      <w:r w:rsidR="006C0B4A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until 6 months after the student completes their degree</w:t>
      </w:r>
      <w:r w:rsidR="009B3B29">
        <w:rPr>
          <w:rFonts w:ascii="Calibri" w:hAnsi="Calibri" w:cs="Calibri"/>
        </w:rPr>
        <w:t xml:space="preserve"> or drops below </w:t>
      </w:r>
      <w:r w:rsidR="00FF3557">
        <w:rPr>
          <w:rFonts w:ascii="Calibri" w:hAnsi="Calibri" w:cs="Calibri"/>
        </w:rPr>
        <w:t>half-time</w:t>
      </w:r>
      <w:r w:rsidR="009B3B29">
        <w:rPr>
          <w:rFonts w:ascii="Calibri" w:hAnsi="Calibri" w:cs="Calibri"/>
        </w:rPr>
        <w:t xml:space="preserve"> enrollment</w:t>
      </w:r>
      <w:r>
        <w:rPr>
          <w:rFonts w:ascii="Calibri" w:hAnsi="Calibri" w:cs="Calibri"/>
        </w:rPr>
        <w:t xml:space="preserve">. </w:t>
      </w:r>
    </w:p>
    <w:p w14:paraId="055FDB56" w14:textId="77777777" w:rsidR="0012060B" w:rsidRDefault="0012060B" w:rsidP="0012060B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>Direct Unsubsidized Loans</w:t>
      </w:r>
    </w:p>
    <w:p w14:paraId="496E242F" w14:textId="77777777" w:rsidR="0012060B" w:rsidRDefault="0012060B" w:rsidP="0012060B">
      <w:pPr>
        <w:pStyle w:val="ListParagraph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Direct Unsubsidized loans are available, regardless of financial need. </w:t>
      </w:r>
    </w:p>
    <w:p w14:paraId="216EE82B" w14:textId="77777777" w:rsidR="0012060B" w:rsidRDefault="0012060B" w:rsidP="0012060B">
      <w:pPr>
        <w:pStyle w:val="ListParagraph"/>
        <w:numPr>
          <w:ilvl w:val="1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Interest begins to accrue upon the receipt of your loan funds. </w:t>
      </w:r>
    </w:p>
    <w:p w14:paraId="36CD878C" w14:textId="2B90F82C" w:rsidR="0012060B" w:rsidRPr="004641BD" w:rsidRDefault="0012060B" w:rsidP="0012060B">
      <w:pPr>
        <w:pStyle w:val="ListParagraph"/>
        <w:numPr>
          <w:ilvl w:val="1"/>
          <w:numId w:val="3"/>
        </w:numPr>
        <w:rPr>
          <w:rFonts w:ascii="Calibri" w:hAnsi="Calibri" w:cs="Calibri"/>
        </w:rPr>
      </w:pPr>
      <w:r w:rsidRPr="772E820D">
        <w:rPr>
          <w:rFonts w:ascii="Calibri" w:hAnsi="Calibri" w:cs="Calibri"/>
        </w:rPr>
        <w:t xml:space="preserve">Students </w:t>
      </w:r>
      <w:r w:rsidR="009B3B29">
        <w:rPr>
          <w:rFonts w:ascii="Calibri" w:hAnsi="Calibri" w:cs="Calibri"/>
        </w:rPr>
        <w:t xml:space="preserve">are not required to start making payments but </w:t>
      </w:r>
      <w:r w:rsidRPr="772E820D">
        <w:rPr>
          <w:rFonts w:ascii="Calibri" w:hAnsi="Calibri" w:cs="Calibri"/>
        </w:rPr>
        <w:t xml:space="preserve">can make payments while enrolled in school. However, interest will accumulate and will be added to the principal amount of your loan. </w:t>
      </w:r>
    </w:p>
    <w:p w14:paraId="69241902" w14:textId="32DEF34F" w:rsidR="0012060B" w:rsidRPr="00B7033E" w:rsidRDefault="0012060B" w:rsidP="00B7033E">
      <w:pPr>
        <w:jc w:val="center"/>
        <w:rPr>
          <w:rFonts w:ascii="Calibri" w:hAnsi="Calibri" w:cs="Calibri"/>
        </w:rPr>
      </w:pPr>
    </w:p>
    <w:p w14:paraId="2756B297" w14:textId="45E47F91" w:rsidR="004641BD" w:rsidRDefault="000B40E9" w:rsidP="000B40E9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Log into your </w:t>
      </w:r>
      <w:hyperlink r:id="rId7" w:history="1">
        <w:proofErr w:type="spellStart"/>
        <w:r w:rsidRPr="00FC1CB7">
          <w:rPr>
            <w:rStyle w:val="Hyperlink"/>
            <w:rFonts w:ascii="Calibri" w:hAnsi="Calibri" w:cs="Calibri"/>
          </w:rPr>
          <w:t>ZotAid</w:t>
        </w:r>
        <w:proofErr w:type="spellEnd"/>
      </w:hyperlink>
      <w:r>
        <w:rPr>
          <w:rFonts w:ascii="Calibri" w:hAnsi="Calibri" w:cs="Calibri"/>
        </w:rPr>
        <w:t xml:space="preserve"> portal</w:t>
      </w:r>
      <w:r w:rsidR="00FC1CB7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48B661BA" w14:textId="1807B7D4" w:rsidR="00B7033E" w:rsidRDefault="000B40E9" w:rsidP="772E820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Ensure you are on the correct current academic year. For this example, </w:t>
      </w:r>
      <w:r w:rsidR="00996DB9">
        <w:rPr>
          <w:rFonts w:ascii="Calibri" w:hAnsi="Calibri" w:cs="Calibri"/>
        </w:rPr>
        <w:t>the student selects</w:t>
      </w:r>
      <w:r>
        <w:rPr>
          <w:rFonts w:ascii="Calibri" w:hAnsi="Calibri" w:cs="Calibri"/>
        </w:rPr>
        <w:t xml:space="preserve"> </w:t>
      </w:r>
      <w:r w:rsidR="00AF03DA">
        <w:rPr>
          <w:rFonts w:ascii="Calibri" w:hAnsi="Calibri" w:cs="Calibri"/>
        </w:rPr>
        <w:t xml:space="preserve">“September </w:t>
      </w:r>
      <w:r>
        <w:rPr>
          <w:rFonts w:ascii="Calibri" w:hAnsi="Calibri" w:cs="Calibri"/>
        </w:rPr>
        <w:t>2025</w:t>
      </w:r>
      <w:r w:rsidR="00AF03DA">
        <w:rPr>
          <w:rFonts w:ascii="Calibri" w:hAnsi="Calibri" w:cs="Calibri"/>
        </w:rPr>
        <w:t xml:space="preserve"> - June </w:t>
      </w:r>
      <w:r>
        <w:rPr>
          <w:rFonts w:ascii="Calibri" w:hAnsi="Calibri" w:cs="Calibri"/>
        </w:rPr>
        <w:t>2026</w:t>
      </w:r>
      <w:r w:rsidR="00AF03DA">
        <w:rPr>
          <w:rFonts w:ascii="Calibri" w:hAnsi="Calibri" w:cs="Calibri"/>
        </w:rPr>
        <w:t>.”</w:t>
      </w:r>
    </w:p>
    <w:p w14:paraId="54FD303B" w14:textId="715EA7F6" w:rsidR="00B7033E" w:rsidRDefault="0012060B" w:rsidP="772E820D">
      <w:pPr>
        <w:pStyle w:val="ListParagraph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385B2EE4">
        <w:rPr>
          <w:noProof/>
        </w:rPr>
        <w:drawing>
          <wp:inline distT="0" distB="0" distL="0" distR="0" wp14:anchorId="6FDF80AB" wp14:editId="0B6D7F8C">
            <wp:extent cx="4356735" cy="3038475"/>
            <wp:effectExtent l="57150" t="0" r="62865" b="123825"/>
            <wp:docPr id="400069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88528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303847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br/>
      </w:r>
    </w:p>
    <w:p w14:paraId="60007425" w14:textId="7BD2B34F" w:rsidR="00B7033E" w:rsidRPr="00B7033E" w:rsidRDefault="00B7033E" w:rsidP="00D754AF">
      <w:pPr>
        <w:pStyle w:val="ListParagraph"/>
        <w:rPr>
          <w:rFonts w:ascii="Calibri" w:hAnsi="Calibri" w:cs="Calibri"/>
        </w:rPr>
      </w:pPr>
    </w:p>
    <w:p w14:paraId="586A944E" w14:textId="09C01193" w:rsidR="772E820D" w:rsidRDefault="772E820D" w:rsidP="772E820D">
      <w:pPr>
        <w:pStyle w:val="ListParagraph"/>
        <w:rPr>
          <w:rFonts w:ascii="Calibri" w:hAnsi="Calibri" w:cs="Calibri"/>
        </w:rPr>
      </w:pPr>
    </w:p>
    <w:p w14:paraId="269B4DD3" w14:textId="69C5FFBA" w:rsidR="00B7033E" w:rsidRDefault="00AF03DA" w:rsidP="772E820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On the top right, navigate to the “FINANCIAL” tab.</w:t>
      </w:r>
    </w:p>
    <w:p w14:paraId="708A43FF" w14:textId="77777777" w:rsidR="001961BB" w:rsidRPr="0012060B" w:rsidRDefault="001961BB" w:rsidP="001961BB">
      <w:pPr>
        <w:pStyle w:val="ListParagraph"/>
        <w:rPr>
          <w:rFonts w:ascii="Calibri" w:hAnsi="Calibri" w:cs="Calibri"/>
        </w:rPr>
      </w:pPr>
    </w:p>
    <w:p w14:paraId="145E4D74" w14:textId="124EBD94" w:rsidR="00B7033E" w:rsidRPr="0012060B" w:rsidRDefault="50CADBBB" w:rsidP="772E820D">
      <w:pPr>
        <w:pStyle w:val="ListParagraph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728AB9E" wp14:editId="42567FB1">
            <wp:extent cx="4342765" cy="3028950"/>
            <wp:effectExtent l="57150" t="0" r="57785" b="114300"/>
            <wp:docPr id="16947753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19617" name="Picture 1" descr="A screenshot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0289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03DA">
        <w:rPr>
          <w:rFonts w:ascii="Calibri" w:hAnsi="Calibri" w:cs="Calibri"/>
        </w:rPr>
        <w:t xml:space="preserve"> </w:t>
      </w:r>
      <w:r w:rsidR="00B7033E">
        <w:rPr>
          <w:rFonts w:ascii="Calibri" w:hAnsi="Calibri" w:cs="Calibri"/>
        </w:rPr>
        <w:br/>
      </w:r>
    </w:p>
    <w:p w14:paraId="06690D4B" w14:textId="1E18CE1F" w:rsidR="00D754AF" w:rsidRPr="00D754AF" w:rsidRDefault="00B7033E" w:rsidP="772E820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Under “2. How much Financial Aid can I receive?”, choose the type of loan you want to accept. Select “Update Acceptance.”</w:t>
      </w:r>
    </w:p>
    <w:p w14:paraId="5C927047" w14:textId="172ABE08" w:rsidR="00D754AF" w:rsidRPr="00D754AF" w:rsidRDefault="0012060B" w:rsidP="772E820D">
      <w:pPr>
        <w:pStyle w:val="ListParagraph"/>
        <w:jc w:val="center"/>
        <w:rPr>
          <w:rFonts w:ascii="Calibri" w:hAnsi="Calibri" w:cs="Calibri"/>
        </w:rPr>
      </w:pPr>
      <w:r>
        <w:br/>
      </w:r>
      <w:r w:rsidR="00B7033E">
        <w:rPr>
          <w:rFonts w:ascii="Calibri" w:hAnsi="Calibri" w:cs="Calibri"/>
        </w:rPr>
        <w:t xml:space="preserve"> </w:t>
      </w:r>
      <w:r w:rsidR="027766D3">
        <w:rPr>
          <w:noProof/>
        </w:rPr>
        <w:drawing>
          <wp:inline distT="0" distB="0" distL="0" distR="0" wp14:anchorId="7DD95B35" wp14:editId="01415495">
            <wp:extent cx="4368165" cy="3343275"/>
            <wp:effectExtent l="57150" t="0" r="51435" b="123825"/>
            <wp:docPr id="13305518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71107" name="Picture 1" descr="A screenshot of a computer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E3C4B" w14:textId="26DF7485" w:rsidR="003A230A" w:rsidRDefault="003A230A" w:rsidP="003A230A">
      <w:pPr>
        <w:pStyle w:val="ListParagraph"/>
        <w:rPr>
          <w:rFonts w:ascii="Calibri" w:hAnsi="Calibri" w:cs="Calibri"/>
        </w:rPr>
      </w:pPr>
    </w:p>
    <w:p w14:paraId="26E5BCC7" w14:textId="77777777" w:rsidR="009277C0" w:rsidRPr="003A230A" w:rsidRDefault="009277C0" w:rsidP="003A230A">
      <w:pPr>
        <w:pStyle w:val="ListParagraph"/>
        <w:rPr>
          <w:rFonts w:ascii="Calibri" w:hAnsi="Calibri" w:cs="Calibri"/>
        </w:rPr>
      </w:pPr>
    </w:p>
    <w:p w14:paraId="187F3C05" w14:textId="602E6404" w:rsidR="003A230A" w:rsidRDefault="003A230A" w:rsidP="00B7033E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Loans are accepted by term. Select the quarter you wish to accept loans and unselect the quarters you do not want to “Take Action” on. For </w:t>
      </w:r>
      <w:proofErr w:type="gramStart"/>
      <w:r>
        <w:rPr>
          <w:rFonts w:ascii="Calibri" w:hAnsi="Calibri" w:cs="Calibri"/>
        </w:rPr>
        <w:t>this example</w:t>
      </w:r>
      <w:proofErr w:type="gramEnd"/>
      <w:r>
        <w:rPr>
          <w:rFonts w:ascii="Calibri" w:hAnsi="Calibri" w:cs="Calibri"/>
        </w:rPr>
        <w:t xml:space="preserve">, </w:t>
      </w:r>
      <w:r w:rsidR="00996DB9">
        <w:rPr>
          <w:rFonts w:ascii="Calibri" w:hAnsi="Calibri" w:cs="Calibri"/>
        </w:rPr>
        <w:t>the student is</w:t>
      </w:r>
      <w:r>
        <w:rPr>
          <w:rFonts w:ascii="Calibri" w:hAnsi="Calibri" w:cs="Calibri"/>
        </w:rPr>
        <w:t xml:space="preserve"> accepting loans </w:t>
      </w:r>
      <w:r w:rsidR="00996DB9">
        <w:rPr>
          <w:rFonts w:ascii="Calibri" w:hAnsi="Calibri" w:cs="Calibri"/>
        </w:rPr>
        <w:t xml:space="preserve">only </w:t>
      </w:r>
      <w:r>
        <w:rPr>
          <w:rFonts w:ascii="Calibri" w:hAnsi="Calibri" w:cs="Calibri"/>
        </w:rPr>
        <w:t xml:space="preserve">for Fall 2025. </w:t>
      </w:r>
    </w:p>
    <w:p w14:paraId="33FC7B40" w14:textId="7F7DA6B8" w:rsidR="00D754AF" w:rsidRPr="00D754AF" w:rsidRDefault="35829B5E" w:rsidP="772E820D">
      <w:pPr>
        <w:pStyle w:val="ListParagraph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553618A" wp14:editId="633AAFBF">
            <wp:extent cx="4358005" cy="4034790"/>
            <wp:effectExtent l="57150" t="0" r="61595" b="118110"/>
            <wp:docPr id="16158493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0637" name="Picture 1" descr="A screenshot of a computer scree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403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7E3D25" w14:textId="773A6545" w:rsidR="00D754AF" w:rsidRDefault="00D754AF" w:rsidP="00D754AF">
      <w:pPr>
        <w:pStyle w:val="ListParagraph"/>
        <w:rPr>
          <w:rFonts w:ascii="Calibri" w:hAnsi="Calibri" w:cs="Calibri"/>
        </w:rPr>
      </w:pPr>
    </w:p>
    <w:p w14:paraId="4C019DE0" w14:textId="108FA2E4" w:rsidR="003A230A" w:rsidRPr="003A230A" w:rsidRDefault="003A230A" w:rsidP="003A230A">
      <w:pPr>
        <w:pStyle w:val="ListParagraph"/>
        <w:rPr>
          <w:rFonts w:ascii="Calibri" w:hAnsi="Calibri" w:cs="Calibri"/>
        </w:rPr>
      </w:pPr>
    </w:p>
    <w:p w14:paraId="70A9B399" w14:textId="38878AA7" w:rsidR="003A230A" w:rsidRDefault="003A230A" w:rsidP="772E820D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772E820D">
        <w:rPr>
          <w:rFonts w:ascii="Calibri" w:hAnsi="Calibri" w:cs="Calibri"/>
        </w:rPr>
        <w:t>Continue by selecting “Take Action on Loans” on the bottom right.</w:t>
      </w:r>
    </w:p>
    <w:p w14:paraId="709A0B10" w14:textId="0EA08D04" w:rsidR="772E820D" w:rsidRDefault="001961BB" w:rsidP="772E820D">
      <w:pPr>
        <w:pStyle w:val="ListParagraph"/>
        <w:rPr>
          <w:rFonts w:ascii="Calibri" w:hAnsi="Calibri" w:cs="Calibri"/>
        </w:rPr>
      </w:pPr>
      <w:r w:rsidRPr="00121F94"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1880EA7B" wp14:editId="46B44158">
            <wp:simplePos x="0" y="0"/>
            <wp:positionH relativeFrom="margin">
              <wp:posOffset>974946</wp:posOffset>
            </wp:positionH>
            <wp:positionV relativeFrom="page">
              <wp:posOffset>6889833</wp:posOffset>
            </wp:positionV>
            <wp:extent cx="4431396" cy="2049722"/>
            <wp:effectExtent l="57150" t="0" r="64770" b="122555"/>
            <wp:wrapTopAndBottom/>
            <wp:docPr id="13969267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2675" name="Picture 1" descr="A screenshot of a computer screen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96" cy="204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95A7A" w14:textId="6136CE98" w:rsidR="00BB03C9" w:rsidRDefault="00BB03C9" w:rsidP="772E820D">
      <w:pPr>
        <w:rPr>
          <w:rFonts w:ascii="Calibri" w:hAnsi="Calibri" w:cs="Calibri"/>
        </w:rPr>
      </w:pPr>
    </w:p>
    <w:p w14:paraId="4BC137AA" w14:textId="53F0F748" w:rsidR="00BB03C9" w:rsidRDefault="00BB03C9" w:rsidP="00121F94">
      <w:pPr>
        <w:pStyle w:val="ListParagraph"/>
        <w:rPr>
          <w:rFonts w:ascii="Calibri" w:hAnsi="Calibri" w:cs="Calibri"/>
        </w:rPr>
      </w:pPr>
    </w:p>
    <w:p w14:paraId="1731ABC4" w14:textId="6B45F55F" w:rsidR="00121F94" w:rsidRDefault="00121F94" w:rsidP="00121F94">
      <w:pPr>
        <w:pStyle w:val="ListParagraph"/>
        <w:rPr>
          <w:rFonts w:ascii="Calibri" w:hAnsi="Calibri" w:cs="Calibri"/>
        </w:rPr>
      </w:pPr>
    </w:p>
    <w:p w14:paraId="1704C2ED" w14:textId="7125330B" w:rsidR="00121F94" w:rsidRDefault="001961BB" w:rsidP="0012060B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9277C0"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7DB71D62" wp14:editId="099BE9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90160" cy="5308600"/>
            <wp:effectExtent l="57150" t="0" r="53340" b="120650"/>
            <wp:wrapTopAndBottom/>
            <wp:docPr id="977370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70154" name="Picture 1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53086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B9" w:rsidRPr="00121F94">
        <w:rPr>
          <w:rFonts w:ascii="Calibri" w:hAnsi="Calibri" w:cs="Calibri"/>
        </w:rPr>
        <w:t>Students will have 3 options per term. Cover “Direct Cost” (tuition, fees, and on-campus housing only), “Another amount,” or “I would like to decline loans my funds that require acceptance” for that specific term.</w:t>
      </w:r>
      <w:r w:rsidR="009722CA">
        <w:rPr>
          <w:rFonts w:ascii="Calibri" w:hAnsi="Calibri" w:cs="Calibri"/>
        </w:rPr>
        <w:t xml:space="preserve"> </w:t>
      </w:r>
      <w:r w:rsidR="009722CA">
        <w:rPr>
          <w:rFonts w:ascii="Calibri" w:hAnsi="Calibri" w:cs="Calibri"/>
        </w:rPr>
        <w:br/>
      </w:r>
    </w:p>
    <w:p w14:paraId="31591713" w14:textId="75C712B2" w:rsidR="009722CA" w:rsidRPr="0012060B" w:rsidRDefault="009722CA" w:rsidP="009722CA">
      <w:pPr>
        <w:pStyle w:val="ListParagraph"/>
        <w:rPr>
          <w:rFonts w:ascii="Calibri" w:hAnsi="Calibri" w:cs="Calibri"/>
        </w:rPr>
      </w:pPr>
    </w:p>
    <w:p w14:paraId="6FF5F1F3" w14:textId="31260256" w:rsidR="003A230A" w:rsidRDefault="003A230A" w:rsidP="772E820D">
      <w:pPr>
        <w:pStyle w:val="ListParagraph"/>
        <w:rPr>
          <w:rFonts w:ascii="Calibri" w:hAnsi="Calibri" w:cs="Calibri"/>
        </w:rPr>
      </w:pPr>
    </w:p>
    <w:p w14:paraId="58DF7B6E" w14:textId="157BDC2D" w:rsidR="003A230A" w:rsidRDefault="003A230A" w:rsidP="772E820D">
      <w:pPr>
        <w:pStyle w:val="ListParagraph"/>
        <w:jc w:val="center"/>
        <w:rPr>
          <w:rFonts w:ascii="Calibri" w:hAnsi="Calibri" w:cs="Calibri"/>
        </w:rPr>
      </w:pPr>
    </w:p>
    <w:p w14:paraId="1C827B56" w14:textId="1B9E1FD2" w:rsidR="0012060B" w:rsidRDefault="0012060B" w:rsidP="003A230A">
      <w:pPr>
        <w:pStyle w:val="ListParagraph"/>
        <w:rPr>
          <w:rFonts w:ascii="Calibri" w:hAnsi="Calibri" w:cs="Calibri"/>
        </w:rPr>
      </w:pPr>
    </w:p>
    <w:p w14:paraId="204E30D3" w14:textId="77777777" w:rsidR="00BB03C9" w:rsidRDefault="00BB03C9" w:rsidP="001961BB">
      <w:pPr>
        <w:rPr>
          <w:rFonts w:ascii="Calibri" w:hAnsi="Calibri" w:cs="Calibri"/>
        </w:rPr>
      </w:pPr>
    </w:p>
    <w:p w14:paraId="690864FB" w14:textId="77777777" w:rsidR="001961BB" w:rsidRPr="001961BB" w:rsidRDefault="001961BB" w:rsidP="001961BB">
      <w:pPr>
        <w:rPr>
          <w:rFonts w:ascii="Calibri" w:hAnsi="Calibri" w:cs="Calibri"/>
        </w:rPr>
      </w:pPr>
    </w:p>
    <w:p w14:paraId="5576DED2" w14:textId="7C8E3B0F" w:rsidR="00BB03C9" w:rsidRPr="00BB03C9" w:rsidRDefault="00996DB9" w:rsidP="00BB03C9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Students cannot accept more than the </w:t>
      </w:r>
      <w:r w:rsidR="009B3B29">
        <w:rPr>
          <w:rFonts w:ascii="Calibri" w:hAnsi="Calibri" w:cs="Calibri"/>
        </w:rPr>
        <w:t xml:space="preserve">maximum </w:t>
      </w:r>
      <w:r>
        <w:rPr>
          <w:rFonts w:ascii="Calibri" w:hAnsi="Calibri" w:cs="Calibri"/>
        </w:rPr>
        <w:t xml:space="preserve">amount offered for the term. </w:t>
      </w:r>
      <w:r w:rsidR="003A230A">
        <w:rPr>
          <w:rFonts w:ascii="Calibri" w:hAnsi="Calibri" w:cs="Calibri"/>
        </w:rPr>
        <w:t>For this example</w:t>
      </w:r>
      <w:r>
        <w:rPr>
          <w:rFonts w:ascii="Calibri" w:hAnsi="Calibri" w:cs="Calibri"/>
        </w:rPr>
        <w:t>, the student accepts</w:t>
      </w:r>
      <w:r w:rsidR="003A230A">
        <w:rPr>
          <w:rFonts w:ascii="Calibri" w:hAnsi="Calibri" w:cs="Calibri"/>
        </w:rPr>
        <w:t xml:space="preserve"> $2,200</w:t>
      </w:r>
      <w:r>
        <w:rPr>
          <w:rFonts w:ascii="Calibri" w:hAnsi="Calibri" w:cs="Calibri"/>
        </w:rPr>
        <w:t xml:space="preserve"> of $2,499 offered</w:t>
      </w:r>
      <w:r w:rsidR="003A230A">
        <w:rPr>
          <w:rFonts w:ascii="Calibri" w:hAnsi="Calibri" w:cs="Calibri"/>
        </w:rPr>
        <w:t xml:space="preserve"> by inputting this amount in the “Another amount” tab. </w:t>
      </w:r>
      <w:r w:rsidR="00121F94">
        <w:rPr>
          <w:rFonts w:ascii="Calibri" w:hAnsi="Calibri" w:cs="Calibri"/>
        </w:rPr>
        <w:t xml:space="preserve">Select “SAVE” to continue. </w:t>
      </w:r>
      <w:r w:rsidR="00BB03C9">
        <w:br/>
      </w:r>
    </w:p>
    <w:p w14:paraId="0ED0C1CC" w14:textId="6B58857C" w:rsidR="00BB03C9" w:rsidRPr="00121F94" w:rsidRDefault="7AF7360F" w:rsidP="772E820D">
      <w:pPr>
        <w:pStyle w:val="ListParagraph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C65F142" wp14:editId="77651357">
            <wp:extent cx="4285615" cy="4019550"/>
            <wp:effectExtent l="57150" t="0" r="57785" b="114300"/>
            <wp:docPr id="146794592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16055" name="Picture 1" descr="A screenshot of a computer scree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401955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7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384CD" w14:textId="230B35F0" w:rsidR="00BB03C9" w:rsidRDefault="003A230A" w:rsidP="003A230A">
      <w:pPr>
        <w:pStyle w:val="ListParagraph"/>
        <w:numPr>
          <w:ilvl w:val="1"/>
          <w:numId w:val="4"/>
        </w:numPr>
        <w:rPr>
          <w:rFonts w:ascii="Calibri" w:hAnsi="Calibri" w:cs="Calibri"/>
        </w:rPr>
      </w:pPr>
      <w:r w:rsidRPr="772E820D">
        <w:rPr>
          <w:rFonts w:ascii="Calibri" w:hAnsi="Calibri" w:cs="Calibri"/>
        </w:rPr>
        <w:t xml:space="preserve">*Students who are eligible </w:t>
      </w:r>
      <w:r w:rsidR="00996DB9" w:rsidRPr="772E820D">
        <w:rPr>
          <w:rFonts w:ascii="Calibri" w:hAnsi="Calibri" w:cs="Calibri"/>
        </w:rPr>
        <w:t xml:space="preserve">and qualify </w:t>
      </w:r>
      <w:r w:rsidRPr="772E820D">
        <w:rPr>
          <w:rFonts w:ascii="Calibri" w:hAnsi="Calibri" w:cs="Calibri"/>
        </w:rPr>
        <w:t>to receive Subsidized loans will see the</w:t>
      </w:r>
      <w:r w:rsidR="00121F94" w:rsidRPr="772E820D">
        <w:rPr>
          <w:rFonts w:ascii="Calibri" w:hAnsi="Calibri" w:cs="Calibri"/>
        </w:rPr>
        <w:t xml:space="preserve"> requested</w:t>
      </w:r>
      <w:r w:rsidRPr="772E820D">
        <w:rPr>
          <w:rFonts w:ascii="Calibri" w:hAnsi="Calibri" w:cs="Calibri"/>
        </w:rPr>
        <w:t xml:space="preserve"> loan amount applied to Subsidized loans before Unsubsidized loans.</w:t>
      </w:r>
    </w:p>
    <w:p w14:paraId="3C4A4EB5" w14:textId="7D6C6A57" w:rsidR="00BB03C9" w:rsidRDefault="00BB03C9" w:rsidP="00BB03C9">
      <w:pPr>
        <w:rPr>
          <w:rFonts w:ascii="Calibri" w:hAnsi="Calibri" w:cs="Calibri"/>
        </w:rPr>
      </w:pPr>
    </w:p>
    <w:p w14:paraId="49CBE011" w14:textId="77777777" w:rsidR="00BB03C9" w:rsidRDefault="00BB03C9" w:rsidP="00BB03C9">
      <w:pPr>
        <w:rPr>
          <w:rFonts w:ascii="Calibri" w:hAnsi="Calibri" w:cs="Calibri"/>
        </w:rPr>
      </w:pPr>
    </w:p>
    <w:p w14:paraId="4CC6A9F0" w14:textId="3F8BE3F6" w:rsidR="00BB03C9" w:rsidRDefault="00BB03C9" w:rsidP="00BB03C9">
      <w:pPr>
        <w:rPr>
          <w:rFonts w:ascii="Calibri" w:hAnsi="Calibri" w:cs="Calibri"/>
        </w:rPr>
      </w:pPr>
    </w:p>
    <w:p w14:paraId="444A7F52" w14:textId="77777777" w:rsidR="00BB03C9" w:rsidRDefault="00BB03C9" w:rsidP="00BB03C9">
      <w:pPr>
        <w:rPr>
          <w:rFonts w:ascii="Calibri" w:hAnsi="Calibri" w:cs="Calibri"/>
        </w:rPr>
      </w:pPr>
    </w:p>
    <w:p w14:paraId="702A9739" w14:textId="77777777" w:rsidR="009277C0" w:rsidRDefault="009277C0" w:rsidP="00BB03C9">
      <w:pPr>
        <w:rPr>
          <w:rFonts w:ascii="Calibri" w:hAnsi="Calibri" w:cs="Calibri"/>
        </w:rPr>
      </w:pPr>
    </w:p>
    <w:p w14:paraId="4C14DF50" w14:textId="77777777" w:rsidR="009277C0" w:rsidRDefault="009277C0" w:rsidP="00BB03C9">
      <w:pPr>
        <w:rPr>
          <w:rFonts w:ascii="Calibri" w:hAnsi="Calibri" w:cs="Calibri"/>
        </w:rPr>
      </w:pPr>
    </w:p>
    <w:p w14:paraId="66B66169" w14:textId="08A16A4B" w:rsidR="00BB03C9" w:rsidRDefault="003A230A" w:rsidP="00BB03C9">
      <w:pPr>
        <w:rPr>
          <w:rFonts w:ascii="Calibri" w:hAnsi="Calibri" w:cs="Calibri"/>
        </w:rPr>
      </w:pPr>
      <w:r w:rsidRPr="00BB03C9">
        <w:rPr>
          <w:rFonts w:ascii="Calibri" w:hAnsi="Calibri" w:cs="Calibri"/>
        </w:rPr>
        <w:t xml:space="preserve"> </w:t>
      </w:r>
    </w:p>
    <w:p w14:paraId="06458E3B" w14:textId="77777777" w:rsidR="001961BB" w:rsidRDefault="001961BB" w:rsidP="00BB03C9">
      <w:pPr>
        <w:rPr>
          <w:rFonts w:ascii="Calibri" w:hAnsi="Calibri" w:cs="Calibri"/>
        </w:rPr>
      </w:pPr>
    </w:p>
    <w:p w14:paraId="5D309978" w14:textId="77777777" w:rsidR="001961BB" w:rsidRPr="00BB03C9" w:rsidRDefault="001961BB" w:rsidP="00BB03C9">
      <w:pPr>
        <w:rPr>
          <w:rFonts w:ascii="Calibri" w:hAnsi="Calibri" w:cs="Calibri"/>
        </w:rPr>
      </w:pPr>
    </w:p>
    <w:p w14:paraId="37FBCEE6" w14:textId="6243CA0F" w:rsidR="0012060B" w:rsidRPr="009722CA" w:rsidRDefault="003B6769" w:rsidP="009722CA">
      <w:pPr>
        <w:pStyle w:val="ListParagraph"/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1961BB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11CAD9C9" wp14:editId="0EBC30CE">
            <wp:simplePos x="0" y="0"/>
            <wp:positionH relativeFrom="margin">
              <wp:align>center</wp:align>
            </wp:positionH>
            <wp:positionV relativeFrom="page">
              <wp:posOffset>1763892</wp:posOffset>
            </wp:positionV>
            <wp:extent cx="4134485" cy="3729355"/>
            <wp:effectExtent l="57150" t="0" r="56515" b="118745"/>
            <wp:wrapTopAndBottom/>
            <wp:docPr id="18051422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42294" name="Picture 1" descr="A screenshot of a computer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1752" r="7023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72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69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B9" w:rsidRPr="004641BD">
        <w:rPr>
          <w:rFonts w:ascii="Calibri" w:hAnsi="Calibri" w:cs="Calibri"/>
        </w:rPr>
        <w:t xml:space="preserve">Step 3 </w:t>
      </w:r>
      <w:r w:rsidR="00121F94">
        <w:rPr>
          <w:rFonts w:ascii="Calibri" w:hAnsi="Calibri" w:cs="Calibri"/>
        </w:rPr>
        <w:t xml:space="preserve">“Confirm your Awards” </w:t>
      </w:r>
      <w:r w:rsidR="00996DB9" w:rsidRPr="004641BD">
        <w:rPr>
          <w:rFonts w:ascii="Calibri" w:hAnsi="Calibri" w:cs="Calibri"/>
        </w:rPr>
        <w:t xml:space="preserve">of the process will show </w:t>
      </w:r>
      <w:r w:rsidR="00996DB9">
        <w:rPr>
          <w:rFonts w:ascii="Calibri" w:hAnsi="Calibri" w:cs="Calibri"/>
        </w:rPr>
        <w:t xml:space="preserve">the </w:t>
      </w:r>
      <w:r w:rsidR="00996DB9" w:rsidRPr="004641BD">
        <w:rPr>
          <w:rFonts w:ascii="Calibri" w:hAnsi="Calibri" w:cs="Calibri"/>
        </w:rPr>
        <w:t>disbursements per term including their projected refund amount per term (</w:t>
      </w:r>
      <w:r w:rsidR="00996DB9" w:rsidRPr="772E820D">
        <w:rPr>
          <w:rFonts w:ascii="Calibri" w:hAnsi="Calibri" w:cs="Calibri"/>
          <w:b/>
          <w:bCs/>
          <w:i/>
          <w:iCs/>
        </w:rPr>
        <w:t xml:space="preserve">excluding mandatory </w:t>
      </w:r>
      <w:r w:rsidR="009B3B29">
        <w:rPr>
          <w:rFonts w:ascii="Calibri" w:hAnsi="Calibri" w:cs="Calibri"/>
          <w:b/>
          <w:bCs/>
          <w:i/>
          <w:iCs/>
        </w:rPr>
        <w:t>origination</w:t>
      </w:r>
      <w:r w:rsidR="00996DB9" w:rsidRPr="772E820D">
        <w:rPr>
          <w:rFonts w:ascii="Calibri" w:hAnsi="Calibri" w:cs="Calibri"/>
          <w:b/>
          <w:bCs/>
          <w:i/>
          <w:iCs/>
        </w:rPr>
        <w:t xml:space="preserve"> fees</w:t>
      </w:r>
      <w:r w:rsidR="00996DB9" w:rsidRPr="004641BD">
        <w:rPr>
          <w:rFonts w:ascii="Calibri" w:hAnsi="Calibri" w:cs="Calibri"/>
        </w:rPr>
        <w:t xml:space="preserve">). </w:t>
      </w:r>
    </w:p>
    <w:p w14:paraId="2C29AF47" w14:textId="3903CFB3" w:rsidR="009722CA" w:rsidRPr="009722CA" w:rsidRDefault="009722CA" w:rsidP="009722CA">
      <w:pPr>
        <w:pStyle w:val="ListParagraph"/>
        <w:rPr>
          <w:rFonts w:ascii="Calibri" w:hAnsi="Calibri" w:cs="Calibri"/>
          <w:color w:val="000000" w:themeColor="text1"/>
        </w:rPr>
      </w:pPr>
    </w:p>
    <w:p w14:paraId="7542A739" w14:textId="745E3949" w:rsidR="00996DB9" w:rsidRDefault="003A230A" w:rsidP="003A230A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To </w:t>
      </w:r>
      <w:r w:rsidR="00996DB9">
        <w:rPr>
          <w:rFonts w:ascii="Calibri" w:hAnsi="Calibri" w:cs="Calibri"/>
        </w:rPr>
        <w:t>officially accept your loans:</w:t>
      </w:r>
    </w:p>
    <w:p w14:paraId="43DD98F1" w14:textId="5F0B6585" w:rsidR="00996DB9" w:rsidRDefault="009722CA" w:rsidP="00996DB9">
      <w:pPr>
        <w:pStyle w:val="ListParagraph"/>
        <w:numPr>
          <w:ilvl w:val="1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3A230A">
        <w:rPr>
          <w:rFonts w:ascii="Calibri" w:hAnsi="Calibri" w:cs="Calibri"/>
        </w:rPr>
        <w:t>elect “I ACCEPT”</w:t>
      </w:r>
    </w:p>
    <w:p w14:paraId="669FFAC3" w14:textId="39767676" w:rsidR="00996DB9" w:rsidRDefault="009722CA" w:rsidP="00996DB9">
      <w:pPr>
        <w:pStyle w:val="ListParagraph"/>
        <w:numPr>
          <w:ilvl w:val="1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 w:rsidR="003A230A">
        <w:rPr>
          <w:rFonts w:ascii="Calibri" w:hAnsi="Calibri" w:cs="Calibri"/>
        </w:rPr>
        <w:t>nter your Student ID</w:t>
      </w:r>
    </w:p>
    <w:p w14:paraId="1522DE83" w14:textId="19149080" w:rsidR="00996DB9" w:rsidRDefault="009722CA" w:rsidP="00996DB9">
      <w:pPr>
        <w:pStyle w:val="ListParagraph"/>
        <w:numPr>
          <w:ilvl w:val="1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E</w:t>
      </w:r>
      <w:r w:rsidR="003A230A">
        <w:rPr>
          <w:rFonts w:ascii="Calibri" w:hAnsi="Calibri" w:cs="Calibri"/>
        </w:rPr>
        <w:t>nter your Last Name</w:t>
      </w:r>
    </w:p>
    <w:p w14:paraId="084B03C6" w14:textId="01994A60" w:rsidR="003A230A" w:rsidRDefault="009722CA" w:rsidP="00996DB9">
      <w:pPr>
        <w:pStyle w:val="ListParagraph"/>
        <w:numPr>
          <w:ilvl w:val="1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3A230A">
        <w:rPr>
          <w:rFonts w:ascii="Calibri" w:hAnsi="Calibri" w:cs="Calibri"/>
        </w:rPr>
        <w:t>elect “Sign &amp; Finish”</w:t>
      </w:r>
    </w:p>
    <w:p w14:paraId="742B25A2" w14:textId="5B0DDCB9" w:rsidR="003A230A" w:rsidRDefault="003A230A" w:rsidP="772E820D">
      <w:pPr>
        <w:ind w:left="7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5192746C">
        <w:rPr>
          <w:noProof/>
        </w:rPr>
        <w:drawing>
          <wp:inline distT="0" distB="0" distL="0" distR="0" wp14:anchorId="7C4792FC" wp14:editId="230BA129">
            <wp:extent cx="4101109" cy="1441174"/>
            <wp:effectExtent l="57150" t="0" r="52070" b="121285"/>
            <wp:docPr id="76330154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35149" name="Picture 1" descr="A screenshot of a computer screen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30" cy="1459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8033E" w14:textId="4A259D81" w:rsidR="004641BD" w:rsidRDefault="009B3B29" w:rsidP="000B40E9">
      <w:pPr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="00996DB9" w:rsidRPr="009B3B29">
        <w:rPr>
          <w:rFonts w:ascii="Calibri" w:hAnsi="Calibri" w:cs="Calibri"/>
        </w:rPr>
        <w:t xml:space="preserve">Upon accepting the loans, students will be required to complete Entrance Counseling and </w:t>
      </w:r>
      <w:r w:rsidR="009722CA">
        <w:rPr>
          <w:rFonts w:ascii="Calibri" w:hAnsi="Calibri" w:cs="Calibri"/>
        </w:rPr>
        <w:t xml:space="preserve">sign the </w:t>
      </w:r>
      <w:r w:rsidR="009722CA" w:rsidRPr="009B3B29">
        <w:rPr>
          <w:rFonts w:ascii="Calibri" w:hAnsi="Calibri" w:cs="Calibri"/>
        </w:rPr>
        <w:t>Master</w:t>
      </w:r>
      <w:r w:rsidR="00996DB9" w:rsidRPr="009B3B29">
        <w:rPr>
          <w:rFonts w:ascii="Calibri" w:hAnsi="Calibri" w:cs="Calibri"/>
        </w:rPr>
        <w:t xml:space="preserve"> Promissory Note</w:t>
      </w:r>
      <w:r w:rsidRPr="009B3B29">
        <w:rPr>
          <w:rFonts w:ascii="Calibri" w:hAnsi="Calibri" w:cs="Calibri"/>
        </w:rPr>
        <w:t xml:space="preserve">. </w:t>
      </w:r>
    </w:p>
    <w:p w14:paraId="7343E25A" w14:textId="3664C6A6" w:rsidR="009722CA" w:rsidRDefault="009722CA" w:rsidP="000B40E9">
      <w:pPr>
        <w:rPr>
          <w:rFonts w:ascii="Calibri" w:hAnsi="Calibri" w:cs="Calibri"/>
        </w:rPr>
      </w:pPr>
    </w:p>
    <w:p w14:paraId="31543155" w14:textId="02BD6A5D" w:rsidR="009722CA" w:rsidRPr="001C0BE6" w:rsidRDefault="009722CA" w:rsidP="009722CA">
      <w:pPr>
        <w:jc w:val="center"/>
        <w:rPr>
          <w:rFonts w:ascii="Calibri" w:hAnsi="Calibri" w:cs="Calibri"/>
          <w:b/>
          <w:bCs/>
        </w:rPr>
      </w:pPr>
      <w:r w:rsidRPr="001C0BE6">
        <w:rPr>
          <w:rFonts w:ascii="Calibri" w:hAnsi="Calibri" w:cs="Calibri"/>
          <w:b/>
          <w:bCs/>
        </w:rPr>
        <w:t>Directions to Edit Federal Subsidized and Unsubsidized Loans</w:t>
      </w:r>
    </w:p>
    <w:p w14:paraId="1C62F4FE" w14:textId="7D158BF5" w:rsidR="009722CA" w:rsidRDefault="001C0BE6" w:rsidP="001C0BE6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A student can return to the </w:t>
      </w:r>
      <w:proofErr w:type="spellStart"/>
      <w:r>
        <w:rPr>
          <w:rFonts w:ascii="Calibri" w:hAnsi="Calibri" w:cs="Calibri"/>
        </w:rPr>
        <w:t>ZotAid</w:t>
      </w:r>
      <w:proofErr w:type="spellEnd"/>
      <w:r>
        <w:rPr>
          <w:rFonts w:ascii="Calibri" w:hAnsi="Calibri" w:cs="Calibri"/>
        </w:rPr>
        <w:t xml:space="preserve"> portal to edit their previous ac</w:t>
      </w:r>
      <w:r w:rsidR="006921FC">
        <w:rPr>
          <w:rFonts w:ascii="Calibri" w:hAnsi="Calibri" w:cs="Calibri"/>
        </w:rPr>
        <w:t>tion</w:t>
      </w:r>
      <w:r>
        <w:rPr>
          <w:rFonts w:ascii="Calibri" w:hAnsi="Calibri" w:cs="Calibri"/>
        </w:rPr>
        <w:t xml:space="preserve">. </w:t>
      </w:r>
    </w:p>
    <w:p w14:paraId="58AC0071" w14:textId="2A7CAAE1" w:rsidR="001961BB" w:rsidRDefault="001961BB" w:rsidP="001961BB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Log into your </w:t>
      </w:r>
      <w:hyperlink r:id="rId17" w:history="1">
        <w:proofErr w:type="spellStart"/>
        <w:r w:rsidRPr="00FC1CB7">
          <w:rPr>
            <w:rStyle w:val="Hyperlink"/>
            <w:rFonts w:ascii="Calibri" w:hAnsi="Calibri" w:cs="Calibri"/>
          </w:rPr>
          <w:t>ZotAid</w:t>
        </w:r>
        <w:proofErr w:type="spellEnd"/>
      </w:hyperlink>
      <w:r>
        <w:rPr>
          <w:rFonts w:ascii="Calibri" w:hAnsi="Calibri" w:cs="Calibri"/>
        </w:rPr>
        <w:t xml:space="preserve"> portal. </w:t>
      </w:r>
    </w:p>
    <w:p w14:paraId="37D2AF8E" w14:textId="56F94FFD" w:rsidR="00FF3557" w:rsidRPr="00FF3557" w:rsidRDefault="00FF3557" w:rsidP="00FF3557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FF3557">
        <w:rPr>
          <w:rFonts w:ascii="Calibri" w:hAnsi="Calibri" w:cs="Calibri"/>
          <w:noProof/>
        </w:rPr>
        <w:drawing>
          <wp:anchor distT="0" distB="0" distL="114300" distR="114300" simplePos="0" relativeHeight="251672576" behindDoc="0" locked="0" layoutInCell="1" allowOverlap="1" wp14:anchorId="6448ACA8" wp14:editId="6AAA8BE5">
            <wp:simplePos x="0" y="0"/>
            <wp:positionH relativeFrom="margin">
              <wp:align>center</wp:align>
            </wp:positionH>
            <wp:positionV relativeFrom="page">
              <wp:posOffset>2369086</wp:posOffset>
            </wp:positionV>
            <wp:extent cx="4065270" cy="3016250"/>
            <wp:effectExtent l="57150" t="0" r="49530" b="107950"/>
            <wp:wrapTopAndBottom/>
            <wp:docPr id="614631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31237" name="Picture 1" descr="A screenshot of a computer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1BB">
        <w:rPr>
          <w:rFonts w:ascii="Calibri" w:hAnsi="Calibri" w:cs="Calibri"/>
        </w:rPr>
        <w:t>Ensure you are on the correct current academic year. For this example, the student selects “September 2025 - June 2026.</w:t>
      </w:r>
      <w:r>
        <w:rPr>
          <w:rFonts w:ascii="Calibri" w:hAnsi="Calibri" w:cs="Calibri"/>
        </w:rPr>
        <w:br/>
      </w:r>
    </w:p>
    <w:p w14:paraId="77A89C11" w14:textId="54C2F2FE" w:rsidR="00F31A21" w:rsidRPr="00FF3557" w:rsidRDefault="00FF3557" w:rsidP="00FF3557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FF3557">
        <w:rPr>
          <w:rFonts w:ascii="Calibri" w:hAnsi="Calibri" w:cs="Calibri"/>
          <w:noProof/>
        </w:rPr>
        <w:drawing>
          <wp:anchor distT="0" distB="0" distL="114300" distR="114300" simplePos="0" relativeHeight="251673600" behindDoc="0" locked="0" layoutInCell="1" allowOverlap="1" wp14:anchorId="0334897E" wp14:editId="7E142D4B">
            <wp:simplePos x="0" y="0"/>
            <wp:positionH relativeFrom="margin">
              <wp:align>center</wp:align>
            </wp:positionH>
            <wp:positionV relativeFrom="page">
              <wp:posOffset>6127535</wp:posOffset>
            </wp:positionV>
            <wp:extent cx="4235450" cy="3116580"/>
            <wp:effectExtent l="57150" t="0" r="50800" b="121920"/>
            <wp:wrapTopAndBottom/>
            <wp:docPr id="16416125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12593" name="Picture 1" descr="A screenshot of a computer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1165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B7" w:rsidRPr="00FF3557">
        <w:rPr>
          <w:rFonts w:ascii="Calibri" w:hAnsi="Calibri" w:cs="Calibri"/>
        </w:rPr>
        <w:t xml:space="preserve">Under step 2 “TAKE ACTION ON LOANS,” select the pencil on the right corner as seen below. </w:t>
      </w:r>
    </w:p>
    <w:p w14:paraId="0E1870CE" w14:textId="6E878C70" w:rsidR="00FC1CB7" w:rsidRDefault="00FC1CB7" w:rsidP="00FC1CB7">
      <w:pPr>
        <w:pStyle w:val="ListParagraph"/>
        <w:rPr>
          <w:rFonts w:ascii="Calibri" w:hAnsi="Calibri" w:cs="Calibri"/>
        </w:rPr>
      </w:pPr>
    </w:p>
    <w:p w14:paraId="66E321CD" w14:textId="77777777" w:rsidR="00FF3557" w:rsidRPr="00FF3557" w:rsidRDefault="00FF3557" w:rsidP="00FC1CB7">
      <w:pPr>
        <w:pStyle w:val="ListParagraph"/>
        <w:rPr>
          <w:rFonts w:ascii="Calibri" w:hAnsi="Calibri" w:cs="Calibri"/>
          <w:sz w:val="16"/>
          <w:szCs w:val="16"/>
        </w:rPr>
      </w:pPr>
    </w:p>
    <w:p w14:paraId="301735F3" w14:textId="5C5C8C97" w:rsidR="00FC1CB7" w:rsidRPr="00FF3557" w:rsidRDefault="00FF3557" w:rsidP="00FF3557">
      <w:pPr>
        <w:pStyle w:val="ListParagraph"/>
        <w:numPr>
          <w:ilvl w:val="1"/>
          <w:numId w:val="6"/>
        </w:numPr>
        <w:rPr>
          <w:rFonts w:ascii="Calibri" w:hAnsi="Calibri" w:cs="Calibri"/>
        </w:rPr>
      </w:pPr>
      <w:r w:rsidRPr="00FC1CB7">
        <w:rPr>
          <w:rFonts w:ascii="Calibri" w:hAnsi="Calibri" w:cs="Calibri"/>
          <w:noProof/>
        </w:rPr>
        <w:drawing>
          <wp:anchor distT="0" distB="0" distL="114300" distR="114300" simplePos="0" relativeHeight="251670528" behindDoc="0" locked="0" layoutInCell="1" allowOverlap="1" wp14:anchorId="708C276C" wp14:editId="671A9134">
            <wp:simplePos x="0" y="0"/>
            <wp:positionH relativeFrom="margin">
              <wp:align>center</wp:align>
            </wp:positionH>
            <wp:positionV relativeFrom="page">
              <wp:posOffset>1652468</wp:posOffset>
            </wp:positionV>
            <wp:extent cx="4368165" cy="3166110"/>
            <wp:effectExtent l="57150" t="0" r="51435" b="110490"/>
            <wp:wrapTopAndBottom/>
            <wp:docPr id="19577571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57109" name="Picture 1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16611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B7">
        <w:rPr>
          <w:rFonts w:ascii="Calibri" w:hAnsi="Calibri" w:cs="Calibri"/>
        </w:rPr>
        <w:t xml:space="preserve">If a pencil does not appear upon login, navigate to the “FINANCIAL” tab on the top right of the </w:t>
      </w:r>
      <w:proofErr w:type="spellStart"/>
      <w:r w:rsidR="00FC1CB7">
        <w:rPr>
          <w:rFonts w:ascii="Calibri" w:hAnsi="Calibri" w:cs="Calibri"/>
        </w:rPr>
        <w:t>ZotAid</w:t>
      </w:r>
      <w:proofErr w:type="spellEnd"/>
      <w:r w:rsidR="00FC1CB7">
        <w:rPr>
          <w:rFonts w:ascii="Calibri" w:hAnsi="Calibri" w:cs="Calibri"/>
        </w:rPr>
        <w:t xml:space="preserve"> portal. </w:t>
      </w:r>
    </w:p>
    <w:p w14:paraId="57D338B5" w14:textId="7BB66EA1" w:rsidR="000B75A4" w:rsidRDefault="00FF3557" w:rsidP="00C915A3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 w:rsidRPr="000B75A4">
        <w:rPr>
          <w:rFonts w:ascii="Calibri" w:hAnsi="Calibri" w:cs="Calibri"/>
          <w:noProof/>
        </w:rPr>
        <w:drawing>
          <wp:anchor distT="0" distB="0" distL="114300" distR="114300" simplePos="0" relativeHeight="251671552" behindDoc="0" locked="0" layoutInCell="1" allowOverlap="1" wp14:anchorId="7C575896" wp14:editId="1BC8E9FD">
            <wp:simplePos x="0" y="0"/>
            <wp:positionH relativeFrom="margin">
              <wp:align>center</wp:align>
            </wp:positionH>
            <wp:positionV relativeFrom="margin">
              <wp:posOffset>4540754</wp:posOffset>
            </wp:positionV>
            <wp:extent cx="4321175" cy="3034030"/>
            <wp:effectExtent l="57150" t="0" r="60325" b="109220"/>
            <wp:wrapTopAndBottom/>
            <wp:docPr id="1099703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03030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303403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CB7">
        <w:rPr>
          <w:rFonts w:ascii="Calibri" w:hAnsi="Calibri" w:cs="Calibri"/>
        </w:rPr>
        <w:t xml:space="preserve">Under the “Update/Edit” tab, select the pencil to the loan you wish to edit. </w:t>
      </w:r>
    </w:p>
    <w:p w14:paraId="5BF08BFA" w14:textId="77777777" w:rsidR="00C915A3" w:rsidRPr="00C915A3" w:rsidRDefault="00C915A3" w:rsidP="00C915A3">
      <w:pPr>
        <w:pStyle w:val="ListParagraph"/>
        <w:rPr>
          <w:rFonts w:ascii="Calibri" w:hAnsi="Calibri" w:cs="Calibri"/>
        </w:rPr>
      </w:pPr>
    </w:p>
    <w:p w14:paraId="17105568" w14:textId="6E3B19D8" w:rsidR="000B75A4" w:rsidRPr="000B75A4" w:rsidRDefault="00404691" w:rsidP="000B75A4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Follow steps starting at step 5 from Accepting Loans </w:t>
      </w:r>
      <w:r w:rsidR="000B75A4">
        <w:rPr>
          <w:rFonts w:ascii="Calibri" w:hAnsi="Calibri" w:cs="Calibri"/>
        </w:rPr>
        <w:t xml:space="preserve"> </w:t>
      </w:r>
    </w:p>
    <w:sectPr w:rsidR="000B75A4" w:rsidRPr="000B75A4" w:rsidSect="00E25C6E">
      <w:headerReference w:type="default" r:id="rId22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3EAA1" w14:textId="77777777" w:rsidR="00944431" w:rsidRDefault="00944431" w:rsidP="004641BD">
      <w:pPr>
        <w:spacing w:after="0" w:line="240" w:lineRule="auto"/>
      </w:pPr>
      <w:r>
        <w:separator/>
      </w:r>
    </w:p>
  </w:endnote>
  <w:endnote w:type="continuationSeparator" w:id="0">
    <w:p w14:paraId="05D6DD51" w14:textId="77777777" w:rsidR="00944431" w:rsidRDefault="00944431" w:rsidP="0046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9C9F6" w14:textId="77777777" w:rsidR="00944431" w:rsidRDefault="00944431" w:rsidP="004641BD">
      <w:pPr>
        <w:spacing w:after="0" w:line="240" w:lineRule="auto"/>
      </w:pPr>
      <w:r>
        <w:separator/>
      </w:r>
    </w:p>
  </w:footnote>
  <w:footnote w:type="continuationSeparator" w:id="0">
    <w:p w14:paraId="24F829F1" w14:textId="77777777" w:rsidR="00944431" w:rsidRDefault="00944431" w:rsidP="00464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CC35F" w14:textId="4E34DA4E" w:rsidR="004641BD" w:rsidRDefault="004641BD">
    <w:pPr>
      <w:pStyle w:val="Header"/>
    </w:pPr>
    <w:r w:rsidRPr="004641BD">
      <w:rPr>
        <w:noProof/>
      </w:rPr>
      <w:drawing>
        <wp:anchor distT="0" distB="0" distL="114300" distR="114300" simplePos="0" relativeHeight="251658240" behindDoc="0" locked="0" layoutInCell="1" allowOverlap="1" wp14:anchorId="5CA7BAAD" wp14:editId="01AF6998">
          <wp:simplePos x="0" y="0"/>
          <wp:positionH relativeFrom="column">
            <wp:posOffset>-85725</wp:posOffset>
          </wp:positionH>
          <wp:positionV relativeFrom="paragraph">
            <wp:posOffset>76200</wp:posOffset>
          </wp:positionV>
          <wp:extent cx="1638300" cy="320537"/>
          <wp:effectExtent l="0" t="0" r="0" b="3810"/>
          <wp:wrapNone/>
          <wp:docPr id="167289949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155140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320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F5449"/>
    <w:multiLevelType w:val="hybridMultilevel"/>
    <w:tmpl w:val="52784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B721E"/>
    <w:multiLevelType w:val="hybridMultilevel"/>
    <w:tmpl w:val="6ECE4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6333FA"/>
    <w:multiLevelType w:val="hybridMultilevel"/>
    <w:tmpl w:val="63BEE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763157"/>
    <w:multiLevelType w:val="hybridMultilevel"/>
    <w:tmpl w:val="63BEEB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74C15"/>
    <w:multiLevelType w:val="hybridMultilevel"/>
    <w:tmpl w:val="154C8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56CA0"/>
    <w:multiLevelType w:val="multilevel"/>
    <w:tmpl w:val="F4B2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9614130">
    <w:abstractNumId w:val="1"/>
  </w:num>
  <w:num w:numId="2" w16cid:durableId="194853711">
    <w:abstractNumId w:val="5"/>
  </w:num>
  <w:num w:numId="3" w16cid:durableId="1352029021">
    <w:abstractNumId w:val="4"/>
  </w:num>
  <w:num w:numId="4" w16cid:durableId="925071446">
    <w:abstractNumId w:val="2"/>
  </w:num>
  <w:num w:numId="5" w16cid:durableId="1207452163">
    <w:abstractNumId w:val="0"/>
  </w:num>
  <w:num w:numId="6" w16cid:durableId="3721944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D"/>
    <w:rsid w:val="000B40E9"/>
    <w:rsid w:val="000B75A4"/>
    <w:rsid w:val="0012060B"/>
    <w:rsid w:val="00121F94"/>
    <w:rsid w:val="00124728"/>
    <w:rsid w:val="001961BB"/>
    <w:rsid w:val="001C0BE6"/>
    <w:rsid w:val="003A230A"/>
    <w:rsid w:val="003B6769"/>
    <w:rsid w:val="00404691"/>
    <w:rsid w:val="00457B51"/>
    <w:rsid w:val="004641BD"/>
    <w:rsid w:val="006104BF"/>
    <w:rsid w:val="00637C49"/>
    <w:rsid w:val="006921FC"/>
    <w:rsid w:val="006C0B4A"/>
    <w:rsid w:val="009277C0"/>
    <w:rsid w:val="00944431"/>
    <w:rsid w:val="009722CA"/>
    <w:rsid w:val="00981389"/>
    <w:rsid w:val="00996DB9"/>
    <w:rsid w:val="009B3B29"/>
    <w:rsid w:val="00AF03DA"/>
    <w:rsid w:val="00B7033E"/>
    <w:rsid w:val="00BB03C9"/>
    <w:rsid w:val="00C2470F"/>
    <w:rsid w:val="00C915A3"/>
    <w:rsid w:val="00D2289D"/>
    <w:rsid w:val="00D51BD3"/>
    <w:rsid w:val="00D754AF"/>
    <w:rsid w:val="00D8562A"/>
    <w:rsid w:val="00DA14A0"/>
    <w:rsid w:val="00E25C6E"/>
    <w:rsid w:val="00F31A21"/>
    <w:rsid w:val="00FC1CB7"/>
    <w:rsid w:val="00FF08C0"/>
    <w:rsid w:val="00FF3557"/>
    <w:rsid w:val="027766D3"/>
    <w:rsid w:val="16BA7E38"/>
    <w:rsid w:val="1AF1B71C"/>
    <w:rsid w:val="1D42C27B"/>
    <w:rsid w:val="254B241F"/>
    <w:rsid w:val="2FEE5F74"/>
    <w:rsid w:val="35829B5E"/>
    <w:rsid w:val="385B2EE4"/>
    <w:rsid w:val="39351F81"/>
    <w:rsid w:val="3DE002EB"/>
    <w:rsid w:val="44FE60A1"/>
    <w:rsid w:val="4BE8D0CE"/>
    <w:rsid w:val="4EA8EBAB"/>
    <w:rsid w:val="50CADBBB"/>
    <w:rsid w:val="5192746C"/>
    <w:rsid w:val="56A25003"/>
    <w:rsid w:val="5851EB3D"/>
    <w:rsid w:val="5916DEB9"/>
    <w:rsid w:val="602CD4B7"/>
    <w:rsid w:val="67ED1A4C"/>
    <w:rsid w:val="683A3A7E"/>
    <w:rsid w:val="6C5DFD27"/>
    <w:rsid w:val="74D6BCFC"/>
    <w:rsid w:val="772E820D"/>
    <w:rsid w:val="7AF7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B0D84"/>
  <w15:chartTrackingRefBased/>
  <w15:docId w15:val="{0299507C-3126-4E21-B3E4-A3A7886A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1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1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1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1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1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1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1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1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1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1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1B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4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1BD"/>
  </w:style>
  <w:style w:type="paragraph" w:styleId="Footer">
    <w:name w:val="footer"/>
    <w:basedOn w:val="Normal"/>
    <w:link w:val="FooterChar"/>
    <w:uiPriority w:val="99"/>
    <w:unhideWhenUsed/>
    <w:rsid w:val="00464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1BD"/>
  </w:style>
  <w:style w:type="character" w:styleId="Hyperlink">
    <w:name w:val="Hyperlink"/>
    <w:basedOn w:val="DefaultParagraphFont"/>
    <w:uiPriority w:val="99"/>
    <w:unhideWhenUsed/>
    <w:rsid w:val="009277C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7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72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2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ofas.uci.edu/login.php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ofas.uci.edu/login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Estela Gonzalez Ochoa</dc:creator>
  <cp:keywords/>
  <dc:description/>
  <cp:lastModifiedBy>David Jimenez</cp:lastModifiedBy>
  <cp:revision>2</cp:revision>
  <dcterms:created xsi:type="dcterms:W3CDTF">2025-08-27T22:35:00Z</dcterms:created>
  <dcterms:modified xsi:type="dcterms:W3CDTF">2025-08-27T22:35:00Z</dcterms:modified>
</cp:coreProperties>
</file>